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ФИНАНСОВАЯ ГРАМОТНОСТЬ</w:t>
      </w:r>
    </w:p>
    <w:p w14:paraId="02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spacing w:after="20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Учитель: </w:t>
      </w:r>
      <w:r>
        <w:rPr>
          <w:rFonts w:ascii="Times New Roman" w:hAnsi="Times New Roman"/>
          <w:b w:val="1"/>
          <w:sz w:val="28"/>
        </w:rPr>
        <w:t>Бабич И.А.</w:t>
      </w:r>
    </w:p>
    <w:p w14:paraId="04000000">
      <w:pPr>
        <w:spacing w:after="20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Класс: </w:t>
      </w:r>
      <w:r>
        <w:rPr>
          <w:rFonts w:ascii="Times New Roman" w:hAnsi="Times New Roman"/>
          <w:b w:val="1"/>
          <w:sz w:val="28"/>
        </w:rPr>
        <w:t>5</w:t>
      </w:r>
    </w:p>
    <w:p w14:paraId="05000000">
      <w:pPr>
        <w:spacing w:after="20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Дата проведения урока: </w:t>
      </w:r>
      <w:r>
        <w:rPr>
          <w:rFonts w:ascii="Times New Roman" w:hAnsi="Times New Roman"/>
          <w:b w:val="1"/>
          <w:sz w:val="28"/>
        </w:rPr>
        <w:t>05.12</w:t>
      </w:r>
      <w:r>
        <w:rPr>
          <w:rFonts w:ascii="Times New Roman" w:hAnsi="Times New Roman"/>
          <w:b w:val="1"/>
          <w:sz w:val="28"/>
        </w:rPr>
        <w:t>.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>2024</w:t>
      </w:r>
    </w:p>
    <w:p w14:paraId="06000000">
      <w:pPr>
        <w:spacing w:after="20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урока: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Финансовая грамотность: Мошенники</w:t>
      </w:r>
      <w:r>
        <w:rPr>
          <w:rFonts w:ascii="Times New Roman" w:hAnsi="Times New Roman"/>
          <w:b w:val="1"/>
          <w:sz w:val="28"/>
        </w:rPr>
        <w:t>»</w:t>
      </w:r>
    </w:p>
    <w:p w14:paraId="07000000">
      <w:pPr>
        <w:spacing w:after="20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Цель урока:</w:t>
      </w:r>
      <w:r>
        <w:t xml:space="preserve"> </w:t>
      </w:r>
      <w:r>
        <w:rPr>
          <w:rFonts w:ascii="Times New Roman" w:hAnsi="Times New Roman"/>
          <w:b w:val="1"/>
          <w:sz w:val="28"/>
        </w:rPr>
        <w:t>повышение информированност</w:t>
      </w:r>
      <w:r>
        <w:rPr>
          <w:rFonts w:ascii="Times New Roman" w:hAnsi="Times New Roman"/>
          <w:b w:val="1"/>
          <w:sz w:val="28"/>
        </w:rPr>
        <w:t xml:space="preserve">и о мошенничестве и мошенниках; </w:t>
      </w:r>
      <w:r>
        <w:rPr>
          <w:rFonts w:ascii="Times New Roman" w:hAnsi="Times New Roman"/>
          <w:b w:val="1"/>
          <w:sz w:val="28"/>
        </w:rPr>
        <w:t>развитие критического мышления.</w:t>
      </w:r>
    </w:p>
    <w:p w14:paraId="08000000">
      <w:pPr>
        <w:spacing w:after="200"/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 урока:</w:t>
      </w:r>
    </w:p>
    <w:p w14:paraId="09000000">
      <w:pPr>
        <w:pStyle w:val="Style_1"/>
        <w:numPr>
          <w:ilvl w:val="0"/>
          <w:numId w:val="1"/>
        </w:numPr>
        <w:spacing w:after="20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познакомиться с психологией мошенничества;</w:t>
      </w:r>
    </w:p>
    <w:p w14:paraId="0A000000">
      <w:pPr>
        <w:pStyle w:val="Style_1"/>
        <w:numPr>
          <w:ilvl w:val="0"/>
          <w:numId w:val="1"/>
        </w:numPr>
        <w:spacing w:after="20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рассмотреть некоторые виды финансового  мошенничества;</w:t>
      </w:r>
    </w:p>
    <w:p w14:paraId="0B000000">
      <w:pPr>
        <w:pStyle w:val="Style_1"/>
        <w:numPr>
          <w:ilvl w:val="0"/>
          <w:numId w:val="1"/>
        </w:numPr>
        <w:spacing w:after="20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изучить способы самозащиты от мошенников.</w:t>
      </w:r>
    </w:p>
    <w:p w14:paraId="0C000000">
      <w:pPr>
        <w:spacing w:after="200"/>
        <w:ind/>
        <w:rPr>
          <w:rFonts w:ascii="Times New Roman" w:hAnsi="Times New Roman"/>
          <w:b w:val="1"/>
          <w:sz w:val="28"/>
        </w:rPr>
      </w:pPr>
    </w:p>
    <w:tbl>
      <w:tblPr>
        <w:tblStyle w:val="Style_2"/>
        <w:tblInd w:type="dxa" w:w="-318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5000"/>
        <w:gridCol w:w="4673"/>
      </w:tblGrid>
      <w:tr>
        <w:tc>
          <w:tcPr>
            <w:tcW w:type="dxa" w:w="5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D000000">
            <w:pPr>
              <w:spacing w:after="200"/>
              <w:ind/>
              <w:rPr>
                <w:rFonts w:ascii="Times New Roman" w:hAnsi="Times New Roman"/>
                <w:b w:val="1"/>
                <w:sz w:val="28"/>
              </w:rPr>
            </w:pPr>
            <w:r>
              <w:drawing>
                <wp:inline>
                  <wp:extent cx="3109533" cy="196215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28686" t="0"/>
                          <a:stretch/>
                        </pic:blipFill>
                        <pic:spPr>
                          <a:xfrm flipH="false" flipV="false" rot="0">
                            <a:ext cx="3109533" cy="19621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E000000">
            <w:pPr>
              <w:spacing w:after="200"/>
              <w:ind/>
              <w:rPr>
                <w:rFonts w:ascii="Times New Roman" w:hAnsi="Times New Roman"/>
                <w:b w:val="1"/>
                <w:sz w:val="28"/>
              </w:rPr>
            </w:pPr>
            <w:r>
              <w:drawing>
                <wp:inline>
                  <wp:extent cx="3410003" cy="1962150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2"/>
                          <a:srcRect b="0" l="12340" r="9454" t="0"/>
                          <a:stretch/>
                        </pic:blipFill>
                        <pic:spPr>
                          <a:xfrm flipH="false" flipV="false" rot="0">
                            <a:ext cx="3410003" cy="19621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500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F000000">
            <w:pPr>
              <w:spacing w:after="200"/>
              <w:ind/>
              <w:rPr>
                <w:rFonts w:ascii="Times New Roman" w:hAnsi="Times New Roman"/>
                <w:b w:val="1"/>
                <w:sz w:val="28"/>
              </w:rPr>
            </w:pPr>
            <w:r>
              <w:drawing>
                <wp:inline>
                  <wp:extent cx="3013604" cy="1914525"/>
                  <wp:effectExtent b="0" l="0" r="0" t="0"/>
                  <wp:docPr hidden="false" id="6" name="Picture 6"/>
                  <a:graphic>
                    <a:graphicData uri="http://schemas.openxmlformats.org/drawingml/2006/picture">
                      <pic:pic>
                        <pic:nvPicPr>
                          <pic:cNvPr hidden="false" id="5" name="Picture 5"/>
                          <pic:cNvPicPr preferRelativeResize="true"/>
                        </pic:nvPicPr>
                        <pic:blipFill>
                          <a:blip r:embed="rId3"/>
                          <a:srcRect b="0" l="9936" r="19231" t="0"/>
                          <a:stretch/>
                        </pic:blipFill>
                        <pic:spPr>
                          <a:xfrm flipH="false" flipV="false" rot="0">
                            <a:ext cx="3013604" cy="1914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67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0000000">
            <w:pPr>
              <w:spacing w:after="200"/>
              <w:ind/>
              <w:rPr>
                <w:rFonts w:ascii="Times New Roman" w:hAnsi="Times New Roman"/>
                <w:b w:val="1"/>
                <w:sz w:val="28"/>
              </w:rPr>
            </w:pPr>
            <w:r>
              <w:drawing>
                <wp:inline>
                  <wp:extent cx="3613598" cy="1914525"/>
                  <wp:effectExtent b="0" l="0" r="0" t="0"/>
                  <wp:docPr hidden="false" id="8" name="Picture 8"/>
                  <a:graphic>
                    <a:graphicData uri="http://schemas.openxmlformats.org/drawingml/2006/picture">
                      <pic:pic>
                        <pic:nvPicPr>
                          <pic:cNvPr hidden="false" id="7" name="Picture 7"/>
                          <pic:cNvPicPr preferRelativeResize="true"/>
                        </pic:nvPicPr>
                        <pic:blipFill>
                          <a:blip r:embed="rId4"/>
                          <a:srcRect b="0" l="0" r="15064" t="0"/>
                          <a:stretch/>
                        </pic:blipFill>
                        <pic:spPr>
                          <a:xfrm flipH="false" flipV="false" rot="0">
                            <a:ext cx="3613598" cy="191452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000000">
      <w:pPr>
        <w:spacing w:after="200"/>
        <w:ind/>
        <w:rPr>
          <w:rFonts w:ascii="Times New Roman" w:hAnsi="Times New Roman"/>
          <w:b w:val="1"/>
          <w:sz w:val="28"/>
        </w:rPr>
      </w:pPr>
    </w:p>
    <w:p w14:paraId="12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Balloon Text"/>
    <w:basedOn w:val="Style_3"/>
    <w:link w:val="Style_4_ch"/>
    <w:rPr>
      <w:rFonts w:ascii="Tahoma" w:hAnsi="Tahoma"/>
      <w:sz w:val="16"/>
    </w:rPr>
  </w:style>
  <w:style w:styleId="Style_4_ch" w:type="character">
    <w:name w:val="Balloon Text"/>
    <w:basedOn w:val="Style_3_ch"/>
    <w:link w:val="Style_4"/>
    <w:rPr>
      <w:rFonts w:ascii="Tahoma" w:hAnsi="Tahoma"/>
      <w:sz w:val="16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No Spacing"/>
    <w:link w:val="Style_20_ch"/>
  </w:style>
  <w:style w:styleId="Style_20_ch" w:type="character">
    <w:name w:val="No Spacing"/>
    <w:link w:val="Style_20"/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List Paragraph"/>
    <w:basedOn w:val="Style_3"/>
    <w:link w:val="Style_1_ch"/>
    <w:pPr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6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media/4.jpeg" Type="http://schemas.openxmlformats.org/officeDocument/2006/relationships/image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2025-02-25T07:42:10Z</dcterms:modified>
</cp:coreProperties>
</file>